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77" w:rsidRPr="005247B0" w:rsidRDefault="007F2BA9" w:rsidP="00607177">
      <w:pPr>
        <w:jc w:val="center"/>
        <w:rPr>
          <w:rFonts w:ascii="Bookman Old Style" w:hAnsi="Bookman Old Style"/>
          <w:sz w:val="32"/>
          <w:szCs w:val="32"/>
          <w:lang w:val="bg-BG"/>
        </w:rPr>
      </w:pPr>
      <w:r>
        <w:rPr>
          <w:rFonts w:ascii="Bookman Old Style" w:hAnsi="Bookman Old Style"/>
          <w:sz w:val="32"/>
          <w:szCs w:val="32"/>
          <w:lang w:val="bg-BG"/>
        </w:rPr>
        <w:t>Онлайн</w:t>
      </w:r>
      <w:r w:rsidR="00783ECD" w:rsidRPr="005247B0">
        <w:rPr>
          <w:rFonts w:ascii="Bookman Old Style" w:hAnsi="Bookman Old Style"/>
          <w:sz w:val="32"/>
          <w:szCs w:val="32"/>
          <w:lang w:val="bg-BG"/>
        </w:rPr>
        <w:t xml:space="preserve"> курс</w:t>
      </w:r>
      <w:r w:rsidR="00607177" w:rsidRPr="005247B0">
        <w:rPr>
          <w:rFonts w:ascii="Bookman Old Style" w:hAnsi="Bookman Old Style"/>
          <w:sz w:val="32"/>
          <w:szCs w:val="32"/>
          <w:lang w:val="bg-BG"/>
        </w:rPr>
        <w:t xml:space="preserve"> за учени в начален етап на кариерата</w:t>
      </w:r>
    </w:p>
    <w:p w:rsidR="007924A0" w:rsidRPr="005247B0" w:rsidRDefault="00783ECD" w:rsidP="00607177">
      <w:pPr>
        <w:jc w:val="center"/>
        <w:rPr>
          <w:rFonts w:ascii="Bookman Old Style" w:hAnsi="Bookman Old Style"/>
          <w:sz w:val="32"/>
          <w:szCs w:val="32"/>
          <w:lang w:val="bg-BG"/>
        </w:rPr>
      </w:pPr>
      <w:r w:rsidRPr="005247B0">
        <w:rPr>
          <w:rFonts w:ascii="Bookman Old Style" w:hAnsi="Bookman Old Style"/>
          <w:sz w:val="32"/>
          <w:szCs w:val="32"/>
          <w:lang w:val="bg-BG"/>
        </w:rPr>
        <w:t>„Самооцен</w:t>
      </w:r>
      <w:r w:rsidR="005C0378">
        <w:rPr>
          <w:rFonts w:ascii="Bookman Old Style" w:hAnsi="Bookman Old Style"/>
          <w:sz w:val="32"/>
          <w:szCs w:val="32"/>
          <w:lang w:val="bg-BG"/>
        </w:rPr>
        <w:t>ка</w:t>
      </w:r>
      <w:r w:rsidRPr="005247B0">
        <w:rPr>
          <w:rFonts w:ascii="Bookman Old Style" w:hAnsi="Bookman Old Style"/>
          <w:sz w:val="32"/>
          <w:szCs w:val="32"/>
          <w:lang w:val="bg-BG"/>
        </w:rPr>
        <w:t xml:space="preserve"> и планиране на научната кариера“</w:t>
      </w:r>
    </w:p>
    <w:p w:rsidR="00783ECD" w:rsidRPr="00607177" w:rsidRDefault="00783ECD">
      <w:pPr>
        <w:rPr>
          <w:rFonts w:ascii="Bookman Old Style" w:hAnsi="Bookman Old Style"/>
          <w:lang w:val="bg-BG"/>
        </w:rPr>
      </w:pPr>
    </w:p>
    <w:p w:rsidR="00783ECD" w:rsidRPr="00607177" w:rsidRDefault="00783ECD" w:rsidP="005247B0">
      <w:pPr>
        <w:jc w:val="both"/>
        <w:rPr>
          <w:rFonts w:ascii="Bookman Old Style" w:hAnsi="Bookman Old Style"/>
          <w:lang w:val="bg-BG"/>
        </w:rPr>
      </w:pPr>
      <w:r w:rsidRPr="00607177">
        <w:rPr>
          <w:rFonts w:ascii="Bookman Old Style" w:hAnsi="Bookman Old Style"/>
        </w:rPr>
        <w:t>EURAXESS</w:t>
      </w:r>
      <w:r w:rsidRPr="00607177">
        <w:rPr>
          <w:rFonts w:ascii="Bookman Old Style" w:hAnsi="Bookman Old Style"/>
          <w:lang w:val="bg-BG"/>
        </w:rPr>
        <w:t xml:space="preserve"> Кариерен център, СУ предлага на студентите последна година магистратура и докторантите кратък курс по самооценка и планиране на научната кариера.</w:t>
      </w:r>
    </w:p>
    <w:p w:rsidR="00783ECD" w:rsidRPr="00607177" w:rsidRDefault="00783ECD" w:rsidP="005247B0">
      <w:pPr>
        <w:jc w:val="both"/>
        <w:rPr>
          <w:rFonts w:ascii="Bookman Old Style" w:hAnsi="Bookman Old Style"/>
          <w:lang w:val="bg-BG"/>
        </w:rPr>
      </w:pPr>
      <w:r w:rsidRPr="00607177">
        <w:rPr>
          <w:rFonts w:ascii="Bookman Old Style" w:hAnsi="Bookman Old Style"/>
          <w:lang w:val="bg-BG"/>
        </w:rPr>
        <w:t xml:space="preserve">Курсът ще се проведе онлайн, на </w:t>
      </w:r>
      <w:r w:rsidR="007F2BA9">
        <w:rPr>
          <w:rFonts w:ascii="Bookman Old Style" w:hAnsi="Bookman Old Style"/>
          <w:u w:val="single"/>
          <w:lang w:val="bg-BG"/>
        </w:rPr>
        <w:t>26</w:t>
      </w:r>
      <w:r w:rsidRPr="005247B0">
        <w:rPr>
          <w:rFonts w:ascii="Bookman Old Style" w:hAnsi="Bookman Old Style"/>
          <w:u w:val="single"/>
          <w:lang w:val="bg-BG"/>
        </w:rPr>
        <w:t>.01.2022г</w:t>
      </w:r>
      <w:r w:rsidR="007F2BA9">
        <w:rPr>
          <w:rFonts w:ascii="Bookman Old Style" w:hAnsi="Bookman Old Style"/>
          <w:u w:val="single"/>
          <w:lang w:val="bg-BG"/>
        </w:rPr>
        <w:t>.</w:t>
      </w:r>
      <w:r w:rsidRPr="005247B0">
        <w:rPr>
          <w:rFonts w:ascii="Bookman Old Style" w:hAnsi="Bookman Old Style"/>
          <w:u w:val="single"/>
          <w:lang w:val="bg-BG"/>
        </w:rPr>
        <w:t>,</w:t>
      </w:r>
      <w:r w:rsidRPr="00607177">
        <w:rPr>
          <w:rFonts w:ascii="Bookman Old Style" w:hAnsi="Bookman Old Style"/>
          <w:lang w:val="bg-BG"/>
        </w:rPr>
        <w:t xml:space="preserve"> с </w:t>
      </w:r>
      <w:r w:rsidRPr="005247B0">
        <w:rPr>
          <w:rFonts w:ascii="Bookman Old Style" w:hAnsi="Bookman Old Style"/>
          <w:b/>
          <w:lang w:val="bg-BG"/>
        </w:rPr>
        <w:t>продължителност 1.5 часа.</w:t>
      </w:r>
    </w:p>
    <w:p w:rsidR="00783ECD" w:rsidRPr="00607177" w:rsidRDefault="00783ECD" w:rsidP="005247B0">
      <w:pPr>
        <w:jc w:val="both"/>
        <w:rPr>
          <w:rFonts w:ascii="Bookman Old Style" w:hAnsi="Bookman Old Style"/>
          <w:lang w:val="bg-BG"/>
        </w:rPr>
      </w:pPr>
      <w:r w:rsidRPr="00607177">
        <w:rPr>
          <w:rFonts w:ascii="Bookman Old Style" w:hAnsi="Bookman Old Style"/>
          <w:b/>
          <w:lang w:val="bg-BG"/>
        </w:rPr>
        <w:t>Целта</w:t>
      </w:r>
      <w:r w:rsidRPr="00607177">
        <w:rPr>
          <w:rFonts w:ascii="Bookman Old Style" w:hAnsi="Bookman Old Style"/>
          <w:lang w:val="bg-BG"/>
        </w:rPr>
        <w:t xml:space="preserve"> на курса е учените в начален етап на кариерата да:</w:t>
      </w:r>
    </w:p>
    <w:p w:rsidR="00607177" w:rsidRPr="00607177" w:rsidRDefault="00783ECD" w:rsidP="005247B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bg-BG"/>
        </w:rPr>
      </w:pPr>
      <w:r w:rsidRPr="00607177">
        <w:rPr>
          <w:rFonts w:ascii="Bookman Old Style" w:hAnsi="Bookman Old Style"/>
          <w:lang w:val="bg-BG"/>
        </w:rPr>
        <w:t xml:space="preserve">се </w:t>
      </w:r>
      <w:r w:rsidR="00607177" w:rsidRPr="00607177">
        <w:rPr>
          <w:rFonts w:ascii="Bookman Old Style" w:hAnsi="Bookman Old Style"/>
          <w:lang w:val="bg-BG"/>
        </w:rPr>
        <w:t xml:space="preserve">запознаят и </w:t>
      </w:r>
      <w:r w:rsidRPr="00607177">
        <w:rPr>
          <w:rFonts w:ascii="Bookman Old Style" w:hAnsi="Bookman Old Style"/>
          <w:lang w:val="bg-BG"/>
        </w:rPr>
        <w:t xml:space="preserve">изпробват различни инструменти за </w:t>
      </w:r>
      <w:r w:rsidRPr="005247B0">
        <w:rPr>
          <w:rFonts w:ascii="Bookman Old Style" w:hAnsi="Bookman Old Style"/>
          <w:b/>
          <w:lang w:val="bg-BG"/>
        </w:rPr>
        <w:t>самооценка</w:t>
      </w:r>
      <w:r w:rsidRPr="00607177">
        <w:rPr>
          <w:rFonts w:ascii="Bookman Old Style" w:hAnsi="Bookman Old Style"/>
          <w:lang w:val="bg-BG"/>
        </w:rPr>
        <w:t xml:space="preserve"> и </w:t>
      </w:r>
    </w:p>
    <w:p w:rsidR="00783ECD" w:rsidRPr="005247B0" w:rsidRDefault="00607177" w:rsidP="005247B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lang w:val="bg-BG"/>
        </w:rPr>
      </w:pPr>
      <w:r w:rsidRPr="00607177">
        <w:rPr>
          <w:rFonts w:ascii="Bookman Old Style" w:hAnsi="Bookman Old Style"/>
          <w:lang w:val="bg-BG"/>
        </w:rPr>
        <w:t xml:space="preserve">се запознаят с различни </w:t>
      </w:r>
      <w:r w:rsidR="00783ECD" w:rsidRPr="00607177">
        <w:rPr>
          <w:rFonts w:ascii="Bookman Old Style" w:hAnsi="Bookman Old Style"/>
          <w:lang w:val="bg-BG"/>
        </w:rPr>
        <w:t xml:space="preserve">възможности и начини за </w:t>
      </w:r>
      <w:r w:rsidR="00783ECD" w:rsidRPr="005247B0">
        <w:rPr>
          <w:rFonts w:ascii="Bookman Old Style" w:hAnsi="Bookman Old Style"/>
          <w:b/>
          <w:lang w:val="bg-BG"/>
        </w:rPr>
        <w:t>планиране на научната кариера.</w:t>
      </w:r>
    </w:p>
    <w:p w:rsidR="00D83EAD" w:rsidRDefault="00607177" w:rsidP="005247B0">
      <w:pPr>
        <w:jc w:val="both"/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По време на курса на младите учени ще бъдат представени </w:t>
      </w:r>
      <w:r w:rsidRPr="005247B0">
        <w:rPr>
          <w:rFonts w:ascii="Bookman Old Style" w:hAnsi="Bookman Old Style"/>
          <w:b/>
          <w:lang w:val="bg-BG"/>
        </w:rPr>
        <w:t>онлайн инструменти</w:t>
      </w:r>
      <w:r>
        <w:rPr>
          <w:rFonts w:ascii="Bookman Old Style" w:hAnsi="Bookman Old Style"/>
          <w:lang w:val="bg-BG"/>
        </w:rPr>
        <w:t xml:space="preserve"> за самооценка и </w:t>
      </w:r>
      <w:r w:rsidR="00D83EAD">
        <w:rPr>
          <w:rFonts w:ascii="Bookman Old Style" w:hAnsi="Bookman Old Style"/>
          <w:lang w:val="bg-BG"/>
        </w:rPr>
        <w:t xml:space="preserve">те </w:t>
      </w:r>
      <w:r>
        <w:rPr>
          <w:rFonts w:ascii="Bookman Old Style" w:hAnsi="Bookman Old Style"/>
          <w:lang w:val="bg-BG"/>
        </w:rPr>
        <w:t xml:space="preserve">ще имат възможност да ги изпробват. </w:t>
      </w:r>
      <w:r w:rsidR="00D83EAD">
        <w:rPr>
          <w:rFonts w:ascii="Bookman Old Style" w:hAnsi="Bookman Old Style"/>
          <w:lang w:val="bg-BG"/>
        </w:rPr>
        <w:t xml:space="preserve">Също така ще им бъдат представени </w:t>
      </w:r>
      <w:r w:rsidR="00D83EAD" w:rsidRPr="005247B0">
        <w:rPr>
          <w:rFonts w:ascii="Bookman Old Style" w:hAnsi="Bookman Old Style"/>
          <w:b/>
          <w:lang w:val="bg-BG"/>
        </w:rPr>
        <w:t>възможности за кариерно планиране и развитие</w:t>
      </w:r>
      <w:r w:rsidR="00D83EAD">
        <w:rPr>
          <w:rFonts w:ascii="Bookman Old Style" w:hAnsi="Bookman Old Style"/>
          <w:lang w:val="bg-BG"/>
        </w:rPr>
        <w:t xml:space="preserve"> на научната кариера, свързани с </w:t>
      </w:r>
      <w:r w:rsidR="00D83EAD" w:rsidRPr="005247B0">
        <w:rPr>
          <w:rFonts w:ascii="Bookman Old Style" w:hAnsi="Bookman Old Style"/>
          <w:b/>
          <w:lang w:val="bg-BG"/>
        </w:rPr>
        <w:t>консултиране, менторство, практики и обучение</w:t>
      </w:r>
      <w:r w:rsidR="00D83EAD">
        <w:rPr>
          <w:rFonts w:ascii="Bookman Old Style" w:hAnsi="Bookman Old Style"/>
          <w:lang w:val="bg-BG"/>
        </w:rPr>
        <w:t>.</w:t>
      </w:r>
      <w:r w:rsidR="005247B0">
        <w:rPr>
          <w:rFonts w:ascii="Bookman Old Style" w:hAnsi="Bookman Old Style"/>
          <w:lang w:val="bg-BG"/>
        </w:rPr>
        <w:t xml:space="preserve"> </w:t>
      </w:r>
    </w:p>
    <w:p w:rsidR="00D83EAD" w:rsidRDefault="00D83EAD" w:rsidP="005247B0">
      <w:pPr>
        <w:jc w:val="both"/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В резултат, младите учени ще изградят </w:t>
      </w:r>
      <w:r w:rsidRPr="005247B0">
        <w:rPr>
          <w:rFonts w:ascii="Bookman Old Style" w:hAnsi="Bookman Old Style"/>
          <w:b/>
          <w:lang w:val="bg-BG"/>
        </w:rPr>
        <w:t>ясна представа за етапа</w:t>
      </w:r>
      <w:r>
        <w:rPr>
          <w:rFonts w:ascii="Bookman Old Style" w:hAnsi="Bookman Old Style"/>
          <w:lang w:val="bg-BG"/>
        </w:rPr>
        <w:t xml:space="preserve"> , на който се намират, </w:t>
      </w:r>
      <w:r w:rsidRPr="005247B0">
        <w:rPr>
          <w:rFonts w:ascii="Bookman Old Style" w:hAnsi="Bookman Old Style"/>
          <w:b/>
          <w:lang w:val="bg-BG"/>
        </w:rPr>
        <w:t>какви умения</w:t>
      </w:r>
      <w:r>
        <w:rPr>
          <w:rFonts w:ascii="Bookman Old Style" w:hAnsi="Bookman Old Style"/>
          <w:lang w:val="bg-BG"/>
        </w:rPr>
        <w:t xml:space="preserve"> са придобили </w:t>
      </w:r>
      <w:r w:rsidR="005247B0">
        <w:rPr>
          <w:rFonts w:ascii="Bookman Old Style" w:hAnsi="Bookman Old Style"/>
          <w:lang w:val="bg-BG"/>
        </w:rPr>
        <w:t>и/ или</w:t>
      </w:r>
      <w:r>
        <w:rPr>
          <w:rFonts w:ascii="Bookman Old Style" w:hAnsi="Bookman Old Style"/>
          <w:lang w:val="bg-BG"/>
        </w:rPr>
        <w:t xml:space="preserve"> е необходимо да прид</w:t>
      </w:r>
      <w:r w:rsidR="005247B0">
        <w:rPr>
          <w:rFonts w:ascii="Bookman Old Style" w:hAnsi="Bookman Old Style"/>
          <w:lang w:val="bg-BG"/>
        </w:rPr>
        <w:t xml:space="preserve">обият, а също и </w:t>
      </w:r>
      <w:r w:rsidR="005247B0" w:rsidRPr="005247B0">
        <w:rPr>
          <w:rFonts w:ascii="Bookman Old Style" w:hAnsi="Bookman Old Style"/>
          <w:b/>
          <w:lang w:val="bg-BG"/>
        </w:rPr>
        <w:t xml:space="preserve">как да </w:t>
      </w:r>
      <w:r w:rsidR="005247B0">
        <w:rPr>
          <w:rFonts w:ascii="Bookman Old Style" w:hAnsi="Bookman Old Style"/>
          <w:b/>
          <w:lang w:val="bg-BG"/>
        </w:rPr>
        <w:t xml:space="preserve">постигнат </w:t>
      </w:r>
      <w:r w:rsidR="005247B0" w:rsidRPr="005247B0">
        <w:rPr>
          <w:rFonts w:ascii="Bookman Old Style" w:hAnsi="Bookman Old Style"/>
          <w:b/>
          <w:lang w:val="bg-BG"/>
        </w:rPr>
        <w:t>това</w:t>
      </w:r>
      <w:r w:rsidR="005247B0">
        <w:rPr>
          <w:rFonts w:ascii="Bookman Old Style" w:hAnsi="Bookman Old Style"/>
          <w:lang w:val="bg-BG"/>
        </w:rPr>
        <w:t>.</w:t>
      </w:r>
    </w:p>
    <w:p w:rsidR="005247B0" w:rsidRDefault="005247B0" w:rsidP="005247B0">
      <w:pPr>
        <w:jc w:val="both"/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В курса ще бъдат използвани инструменти разработени от мрежата </w:t>
      </w:r>
      <w:r>
        <w:rPr>
          <w:rFonts w:ascii="Bookman Old Style" w:hAnsi="Bookman Old Style"/>
        </w:rPr>
        <w:t>EURAXESS</w:t>
      </w:r>
      <w:r w:rsidRPr="005247B0">
        <w:rPr>
          <w:rFonts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bg-BG"/>
        </w:rPr>
        <w:t>и на водещи институции в областта на кариерното развитие.</w:t>
      </w:r>
    </w:p>
    <w:p w:rsidR="005247B0" w:rsidRPr="005247B0" w:rsidRDefault="005247B0" w:rsidP="005247B0">
      <w:pPr>
        <w:jc w:val="both"/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Предвижда се курсът да бъде последван от индивидуални консултации. В бъдеще ще се доразвие и ще стане </w:t>
      </w:r>
      <w:r w:rsidRPr="005247B0">
        <w:rPr>
          <w:rFonts w:ascii="Bookman Old Style" w:hAnsi="Bookman Old Style"/>
          <w:b/>
          <w:lang w:val="bg-BG"/>
        </w:rPr>
        <w:t>постоянен елемент от кариерните услуги на центъра,</w:t>
      </w:r>
      <w:r>
        <w:rPr>
          <w:rFonts w:ascii="Bookman Old Style" w:hAnsi="Bookman Old Style"/>
          <w:lang w:val="bg-BG"/>
        </w:rPr>
        <w:t xml:space="preserve"> като се предлага на всички студенти в края на магистратурата им и на всички докторанти.</w:t>
      </w:r>
    </w:p>
    <w:p w:rsidR="00607177" w:rsidRPr="00D83EAD" w:rsidRDefault="00D83EAD" w:rsidP="0060717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bg-BG"/>
        </w:rPr>
        <w:t xml:space="preserve"> </w:t>
      </w:r>
    </w:p>
    <w:sectPr w:rsidR="00607177" w:rsidRPr="00D83EAD" w:rsidSect="007924A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0412"/>
    <w:multiLevelType w:val="hybridMultilevel"/>
    <w:tmpl w:val="B9E4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ECD"/>
    <w:rsid w:val="005247B0"/>
    <w:rsid w:val="005C0378"/>
    <w:rsid w:val="00607177"/>
    <w:rsid w:val="00762AA6"/>
    <w:rsid w:val="00783ECD"/>
    <w:rsid w:val="007924A0"/>
    <w:rsid w:val="007F2BA9"/>
    <w:rsid w:val="00D83EAD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Dimitrova</dc:creator>
  <cp:lastModifiedBy>Svetlana Dimitrova</cp:lastModifiedBy>
  <cp:revision>4</cp:revision>
  <dcterms:created xsi:type="dcterms:W3CDTF">2021-12-30T06:38:00Z</dcterms:created>
  <dcterms:modified xsi:type="dcterms:W3CDTF">2022-01-14T08:47:00Z</dcterms:modified>
</cp:coreProperties>
</file>